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22791" w14:textId="77777777" w:rsidR="00191DD8" w:rsidRPr="008E0264" w:rsidRDefault="008E0264">
      <w:pPr>
        <w:jc w:val="center"/>
        <w:outlineLvl w:val="0"/>
        <w:rPr>
          <w:rFonts w:ascii="Georgia" w:hAnsi="Georgia" w:cs="Arial"/>
          <w:b/>
          <w:sz w:val="36"/>
          <w:szCs w:val="36"/>
        </w:rPr>
      </w:pPr>
      <w:r w:rsidRPr="008E0264">
        <w:rPr>
          <w:rFonts w:ascii="Georgia" w:hAnsi="Georgia" w:cs="Arial"/>
          <w:b/>
          <w:sz w:val="36"/>
          <w:szCs w:val="36"/>
        </w:rPr>
        <w:t xml:space="preserve">EXTERNAL EXAMINATIONS </w:t>
      </w:r>
      <w:r w:rsidR="00E26DBF" w:rsidRPr="008E0264">
        <w:rPr>
          <w:rFonts w:ascii="Georgia" w:hAnsi="Georgia" w:cs="Arial"/>
          <w:b/>
          <w:sz w:val="36"/>
          <w:szCs w:val="36"/>
        </w:rPr>
        <w:t>EMERGENCY EVACUATION PROCEDURE</w:t>
      </w:r>
    </w:p>
    <w:p w14:paraId="0494C9A2" w14:textId="77777777" w:rsidR="00191DD8" w:rsidRDefault="00191DD8">
      <w:pPr>
        <w:rPr>
          <w:rFonts w:cs="Arial"/>
        </w:rPr>
      </w:pPr>
    </w:p>
    <w:p w14:paraId="446D0152" w14:textId="0DD3300A" w:rsidR="00A17A71" w:rsidRPr="00A17A71" w:rsidRDefault="00A17A71">
      <w:pPr>
        <w:rPr>
          <w:rFonts w:ascii="Georgia" w:hAnsi="Georgia" w:cs="Arial"/>
          <w:b/>
          <w:bCs/>
        </w:rPr>
      </w:pPr>
      <w:r w:rsidRPr="00A17A71">
        <w:rPr>
          <w:rFonts w:ascii="Georgia" w:hAnsi="Georgia" w:cs="Arial"/>
          <w:b/>
          <w:bCs/>
        </w:rPr>
        <w:t>Pre-Evacuation Procedure</w:t>
      </w:r>
    </w:p>
    <w:p w14:paraId="5E6827A3" w14:textId="4EDCE79C" w:rsidR="00B1727C" w:rsidRPr="00A17A71" w:rsidRDefault="006E3628" w:rsidP="00A17A71">
      <w:pPr>
        <w:pStyle w:val="ListParagraph"/>
        <w:numPr>
          <w:ilvl w:val="0"/>
          <w:numId w:val="13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The </w:t>
      </w:r>
      <w:r w:rsidR="00B1727C" w:rsidRPr="00A17A71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xams </w:t>
      </w:r>
      <w:r w:rsidR="00B1727C" w:rsidRPr="00A17A71">
        <w:rPr>
          <w:rFonts w:cs="Arial"/>
          <w:sz w:val="20"/>
          <w:szCs w:val="20"/>
        </w:rPr>
        <w:t>O</w:t>
      </w:r>
      <w:r>
        <w:rPr>
          <w:rFonts w:cs="Arial"/>
          <w:sz w:val="20"/>
          <w:szCs w:val="20"/>
        </w:rPr>
        <w:t>fficer will</w:t>
      </w:r>
      <w:r w:rsidR="00463143">
        <w:rPr>
          <w:rFonts w:cs="Arial"/>
          <w:sz w:val="20"/>
          <w:szCs w:val="20"/>
        </w:rPr>
        <w:t xml:space="preserve"> send </w:t>
      </w:r>
      <w:r>
        <w:rPr>
          <w:rFonts w:cs="Arial"/>
          <w:sz w:val="20"/>
          <w:szCs w:val="20"/>
        </w:rPr>
        <w:t xml:space="preserve">the </w:t>
      </w:r>
      <w:r w:rsidR="00463143">
        <w:rPr>
          <w:rFonts w:cs="Arial"/>
          <w:sz w:val="20"/>
          <w:szCs w:val="20"/>
        </w:rPr>
        <w:t>exam</w:t>
      </w:r>
      <w:r w:rsidR="00A17A71" w:rsidRPr="00A17A71">
        <w:rPr>
          <w:rFonts w:cs="Arial"/>
          <w:sz w:val="20"/>
          <w:szCs w:val="20"/>
        </w:rPr>
        <w:t xml:space="preserve"> seating </w:t>
      </w:r>
      <w:r w:rsidR="00463143">
        <w:rPr>
          <w:rFonts w:cs="Arial"/>
          <w:sz w:val="20"/>
          <w:szCs w:val="20"/>
        </w:rPr>
        <w:t xml:space="preserve">plans </w:t>
      </w:r>
      <w:r w:rsidR="00B1727C" w:rsidRPr="00A17A71">
        <w:rPr>
          <w:rFonts w:cs="Arial"/>
          <w:sz w:val="20"/>
          <w:szCs w:val="20"/>
        </w:rPr>
        <w:t>to Reception</w:t>
      </w:r>
      <w:r w:rsidR="00463143">
        <w:rPr>
          <w:rFonts w:cs="Arial"/>
          <w:sz w:val="20"/>
          <w:szCs w:val="20"/>
        </w:rPr>
        <w:t>, once completed</w:t>
      </w:r>
      <w:r w:rsidR="00B1727C" w:rsidRPr="00A17A71">
        <w:rPr>
          <w:rFonts w:cs="Arial"/>
          <w:sz w:val="20"/>
          <w:szCs w:val="20"/>
        </w:rPr>
        <w:t>.</w:t>
      </w:r>
    </w:p>
    <w:p w14:paraId="0B07DD41" w14:textId="582AE198" w:rsidR="00B1727C" w:rsidRPr="00A17A71" w:rsidRDefault="006E3628" w:rsidP="00A17A71">
      <w:pPr>
        <w:pStyle w:val="ListParagraph"/>
        <w:numPr>
          <w:ilvl w:val="0"/>
          <w:numId w:val="13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 xml:space="preserve">The </w:t>
      </w:r>
      <w:r w:rsidR="00691FF9">
        <w:rPr>
          <w:rFonts w:cs="Arial"/>
          <w:sz w:val="20"/>
          <w:szCs w:val="20"/>
        </w:rPr>
        <w:t>E</w:t>
      </w:r>
      <w:r>
        <w:rPr>
          <w:rFonts w:cs="Arial"/>
          <w:sz w:val="20"/>
          <w:szCs w:val="20"/>
        </w:rPr>
        <w:t xml:space="preserve">xams </w:t>
      </w:r>
      <w:r w:rsidR="00691FF9">
        <w:rPr>
          <w:rFonts w:cs="Arial"/>
          <w:sz w:val="20"/>
          <w:szCs w:val="20"/>
        </w:rPr>
        <w:t>O</w:t>
      </w:r>
      <w:r>
        <w:rPr>
          <w:rFonts w:cs="Arial"/>
          <w:sz w:val="20"/>
          <w:szCs w:val="20"/>
        </w:rPr>
        <w:t>fficer will</w:t>
      </w:r>
      <w:r w:rsidR="00691FF9">
        <w:rPr>
          <w:rFonts w:cs="Arial"/>
          <w:sz w:val="20"/>
          <w:szCs w:val="20"/>
        </w:rPr>
        <w:t xml:space="preserve"> c</w:t>
      </w:r>
      <w:r w:rsidR="00B1727C" w:rsidRPr="00A17A71">
        <w:rPr>
          <w:rFonts w:cs="Arial"/>
          <w:sz w:val="20"/>
          <w:szCs w:val="20"/>
        </w:rPr>
        <w:t xml:space="preserve">ontact Reception if any student is </w:t>
      </w:r>
      <w:r w:rsidR="00187A65">
        <w:rPr>
          <w:rFonts w:cs="Arial"/>
          <w:b/>
          <w:bCs/>
          <w:sz w:val="20"/>
          <w:szCs w:val="20"/>
        </w:rPr>
        <w:t>NOT</w:t>
      </w:r>
      <w:r w:rsidR="00B1727C" w:rsidRPr="00A17A71">
        <w:rPr>
          <w:rFonts w:cs="Arial"/>
          <w:sz w:val="20"/>
          <w:szCs w:val="20"/>
        </w:rPr>
        <w:t xml:space="preserve"> in an exam.</w:t>
      </w:r>
    </w:p>
    <w:p w14:paraId="5B080B2A" w14:textId="77777777" w:rsidR="00133507" w:rsidRPr="00EB6EE1" w:rsidRDefault="00133507">
      <w:pPr>
        <w:rPr>
          <w:rFonts w:cs="Arial"/>
        </w:rPr>
      </w:pPr>
    </w:p>
    <w:p w14:paraId="55E8C0D8" w14:textId="7B257CE5" w:rsidR="00A223E8" w:rsidRDefault="001A52E7" w:rsidP="00AC494A">
      <w:pPr>
        <w:rPr>
          <w:rFonts w:ascii="Georgia" w:hAnsi="Georgia" w:cs="Arial"/>
          <w:b/>
        </w:rPr>
      </w:pPr>
      <w:r>
        <w:rPr>
          <w:rFonts w:ascii="Georgia" w:hAnsi="Georgia" w:cs="Arial"/>
          <w:b/>
        </w:rPr>
        <w:t>Evacuation Procedure</w:t>
      </w:r>
      <w:r w:rsidR="00130085">
        <w:rPr>
          <w:rFonts w:ascii="Georgia" w:hAnsi="Georgia" w:cs="Arial"/>
          <w:b/>
        </w:rPr>
        <w:t xml:space="preserve"> for Invigilators</w:t>
      </w:r>
    </w:p>
    <w:p w14:paraId="69BE648D" w14:textId="09460859" w:rsidR="00133507" w:rsidRDefault="00E26DBF" w:rsidP="00133507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If the alarm rings wait a few moments to ensure </w:t>
      </w:r>
      <w:r w:rsidR="00187A65">
        <w:rPr>
          <w:rFonts w:cs="Arial"/>
          <w:sz w:val="20"/>
          <w:szCs w:val="20"/>
        </w:rPr>
        <w:t xml:space="preserve">that </w:t>
      </w:r>
      <w:r w:rsidRPr="00EB6EE1">
        <w:rPr>
          <w:rFonts w:cs="Arial"/>
          <w:sz w:val="20"/>
          <w:szCs w:val="20"/>
        </w:rPr>
        <w:t>it is not a test.</w:t>
      </w:r>
    </w:p>
    <w:p w14:paraId="300C0A55" w14:textId="7A3DB3C5" w:rsidR="00F4093B" w:rsidRPr="00F4093B" w:rsidRDefault="00F4093B" w:rsidP="00F4093B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If the alarm rings continuously </w:t>
      </w:r>
      <w:r>
        <w:rPr>
          <w:rFonts w:cs="Arial"/>
          <w:sz w:val="20"/>
          <w:szCs w:val="20"/>
        </w:rPr>
        <w:t xml:space="preserve">begin to </w:t>
      </w:r>
      <w:r w:rsidRPr="00EB6EE1">
        <w:rPr>
          <w:rFonts w:cs="Arial"/>
          <w:sz w:val="20"/>
          <w:szCs w:val="20"/>
        </w:rPr>
        <w:t>evacuate</w:t>
      </w:r>
      <w:r>
        <w:rPr>
          <w:rFonts w:cs="Arial"/>
          <w:sz w:val="20"/>
          <w:szCs w:val="20"/>
        </w:rPr>
        <w:t xml:space="preserve"> the building</w:t>
      </w:r>
      <w:r w:rsidRPr="00EB6EE1">
        <w:rPr>
          <w:rFonts w:cs="Arial"/>
          <w:sz w:val="20"/>
          <w:szCs w:val="20"/>
        </w:rPr>
        <w:t>.</w:t>
      </w:r>
    </w:p>
    <w:p w14:paraId="1A1D1E45" w14:textId="5F73A37F" w:rsidR="00E05714" w:rsidRPr="006B23D2" w:rsidRDefault="00E05714" w:rsidP="00E0571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The Exams Officer</w:t>
      </w:r>
      <w:r>
        <w:rPr>
          <w:rFonts w:cs="Arial"/>
          <w:sz w:val="20"/>
          <w:szCs w:val="20"/>
        </w:rPr>
        <w:t>/Exams Contingency</w:t>
      </w:r>
      <w:r w:rsidRPr="00EB6EE1">
        <w:rPr>
          <w:rFonts w:cs="Arial"/>
          <w:sz w:val="20"/>
          <w:szCs w:val="20"/>
        </w:rPr>
        <w:t xml:space="preserve"> will proceed to the </w:t>
      </w:r>
      <w:r>
        <w:rPr>
          <w:rFonts w:cs="Arial"/>
          <w:sz w:val="20"/>
          <w:szCs w:val="20"/>
        </w:rPr>
        <w:t xml:space="preserve">evacuation point as per the table below, however, the Invigilator should begin </w:t>
      </w:r>
      <w:r w:rsidR="00F4093B">
        <w:rPr>
          <w:rFonts w:cs="Arial"/>
          <w:sz w:val="20"/>
          <w:szCs w:val="20"/>
        </w:rPr>
        <w:t xml:space="preserve">evacuation as below and </w:t>
      </w:r>
      <w:r w:rsidR="00F4093B">
        <w:rPr>
          <w:rFonts w:cs="Arial"/>
          <w:b/>
          <w:bCs/>
          <w:sz w:val="20"/>
          <w:szCs w:val="20"/>
        </w:rPr>
        <w:t>NOT</w:t>
      </w:r>
      <w:r w:rsidR="00F4093B">
        <w:rPr>
          <w:rFonts w:cs="Arial"/>
          <w:sz w:val="20"/>
          <w:szCs w:val="20"/>
        </w:rPr>
        <w:t xml:space="preserve"> wait for them to arrive.</w:t>
      </w:r>
    </w:p>
    <w:p w14:paraId="1C81CFDB" w14:textId="77777777" w:rsidR="00191DD8" w:rsidRPr="00EB6EE1" w:rsidRDefault="00E26DBF" w:rsidP="009C4047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Note down the:</w:t>
      </w:r>
    </w:p>
    <w:p w14:paraId="3B0FC526" w14:textId="0AEB23DB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length of time </w:t>
      </w:r>
      <w:r w:rsidR="007A57C5" w:rsidRPr="00EB6EE1">
        <w:rPr>
          <w:rFonts w:cs="Arial"/>
          <w:sz w:val="20"/>
          <w:szCs w:val="20"/>
        </w:rPr>
        <w:t>e</w:t>
      </w:r>
      <w:r w:rsidRPr="00EB6EE1">
        <w:rPr>
          <w:rFonts w:cs="Arial"/>
          <w:sz w:val="20"/>
          <w:szCs w:val="20"/>
        </w:rPr>
        <w:t>lapsed since the exam began</w:t>
      </w:r>
      <w:r w:rsidR="00C73948">
        <w:rPr>
          <w:rFonts w:cs="Arial"/>
          <w:sz w:val="20"/>
          <w:szCs w:val="20"/>
        </w:rPr>
        <w:t>,</w:t>
      </w:r>
    </w:p>
    <w:p w14:paraId="670B0C4F" w14:textId="79CB3EF4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the actual time</w:t>
      </w:r>
      <w:r w:rsidR="00C73948">
        <w:rPr>
          <w:rFonts w:cs="Arial"/>
          <w:sz w:val="20"/>
          <w:szCs w:val="20"/>
        </w:rPr>
        <w:t>.</w:t>
      </w:r>
    </w:p>
    <w:p w14:paraId="2DE413CF" w14:textId="2BE7968B" w:rsidR="00191DD8" w:rsidRPr="00EB6EE1" w:rsidRDefault="00E26DBF" w:rsidP="009C4047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Pick up the seating plan and the attendance register</w:t>
      </w:r>
      <w:r w:rsidR="00C73948">
        <w:rPr>
          <w:rFonts w:cs="Arial"/>
          <w:sz w:val="20"/>
          <w:szCs w:val="20"/>
        </w:rPr>
        <w:t>.</w:t>
      </w:r>
    </w:p>
    <w:p w14:paraId="21D8AF43" w14:textId="053B11E7" w:rsidR="00191DD8" w:rsidRPr="00EB6EE1" w:rsidRDefault="00E26DBF" w:rsidP="00133507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If this is a listening exam, pause the recording</w:t>
      </w:r>
      <w:r w:rsidR="00C73948">
        <w:rPr>
          <w:rFonts w:cs="Arial"/>
          <w:sz w:val="20"/>
          <w:szCs w:val="20"/>
        </w:rPr>
        <w:t>.</w:t>
      </w:r>
    </w:p>
    <w:p w14:paraId="10C8669F" w14:textId="77777777" w:rsidR="00191DD8" w:rsidRPr="00EB6EE1" w:rsidRDefault="00E26DBF" w:rsidP="00E129D2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Instruct the candidates to:</w:t>
      </w:r>
    </w:p>
    <w:p w14:paraId="7315ADF6" w14:textId="462A76C0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stop the exam (as evacuation is necessary)</w:t>
      </w:r>
      <w:r w:rsidR="00C73948">
        <w:rPr>
          <w:rFonts w:cs="Arial"/>
          <w:sz w:val="20"/>
          <w:szCs w:val="20"/>
        </w:rPr>
        <w:t>,</w:t>
      </w:r>
    </w:p>
    <w:p w14:paraId="21BFAC28" w14:textId="661A878D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remain calm</w:t>
      </w:r>
      <w:r w:rsidR="00C73948">
        <w:rPr>
          <w:rFonts w:cs="Arial"/>
          <w:sz w:val="20"/>
          <w:szCs w:val="20"/>
        </w:rPr>
        <w:t>,</w:t>
      </w:r>
    </w:p>
    <w:p w14:paraId="513C42B0" w14:textId="22CF2A54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remain silent</w:t>
      </w:r>
      <w:r w:rsidR="00C73948">
        <w:rPr>
          <w:rFonts w:cs="Arial"/>
          <w:sz w:val="20"/>
          <w:szCs w:val="20"/>
        </w:rPr>
        <w:t>,</w:t>
      </w:r>
    </w:p>
    <w:p w14:paraId="0FD730B5" w14:textId="1FAE1FF6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close exam answer </w:t>
      </w:r>
      <w:r w:rsidR="003A2F84">
        <w:rPr>
          <w:rFonts w:cs="Arial"/>
          <w:sz w:val="20"/>
          <w:szCs w:val="20"/>
        </w:rPr>
        <w:t>paper</w:t>
      </w:r>
      <w:r w:rsidR="00202A44">
        <w:rPr>
          <w:rFonts w:cs="Arial"/>
          <w:sz w:val="20"/>
          <w:szCs w:val="20"/>
        </w:rPr>
        <w:t xml:space="preserve"> BUT </w:t>
      </w:r>
      <w:r w:rsidR="00202A44" w:rsidRPr="00EB6EE1">
        <w:rPr>
          <w:rFonts w:cs="Arial"/>
          <w:sz w:val="20"/>
          <w:szCs w:val="20"/>
        </w:rPr>
        <w:t xml:space="preserve">leave all exam materials </w:t>
      </w:r>
      <w:r w:rsidR="00202A44">
        <w:rPr>
          <w:rFonts w:cs="Arial"/>
          <w:sz w:val="20"/>
          <w:szCs w:val="20"/>
        </w:rPr>
        <w:t>on the desk</w:t>
      </w:r>
      <w:r w:rsidR="00C73948">
        <w:rPr>
          <w:rFonts w:cs="Arial"/>
          <w:sz w:val="20"/>
          <w:szCs w:val="20"/>
        </w:rPr>
        <w:t>,</w:t>
      </w:r>
    </w:p>
    <w:p w14:paraId="4D745044" w14:textId="54EA5284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leave all personal belongings</w:t>
      </w:r>
      <w:r w:rsidR="00C73948">
        <w:rPr>
          <w:rFonts w:cs="Arial"/>
          <w:sz w:val="20"/>
          <w:szCs w:val="20"/>
        </w:rPr>
        <w:t>.</w:t>
      </w:r>
    </w:p>
    <w:p w14:paraId="0238299B" w14:textId="5F26E62E" w:rsidR="00191DD8" w:rsidRPr="00EB6EE1" w:rsidRDefault="007A57C5" w:rsidP="00E129D2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R</w:t>
      </w:r>
      <w:r w:rsidR="00E26DBF" w:rsidRPr="00EB6EE1">
        <w:rPr>
          <w:rFonts w:cs="Arial"/>
          <w:sz w:val="20"/>
          <w:szCs w:val="20"/>
        </w:rPr>
        <w:t>emind candidates</w:t>
      </w:r>
      <w:r w:rsidR="006807D5">
        <w:rPr>
          <w:rFonts w:cs="Arial"/>
          <w:sz w:val="20"/>
          <w:szCs w:val="20"/>
        </w:rPr>
        <w:t xml:space="preserve"> that</w:t>
      </w:r>
      <w:r w:rsidR="00E26DBF" w:rsidRPr="00EB6EE1">
        <w:rPr>
          <w:rFonts w:cs="Arial"/>
          <w:sz w:val="20"/>
          <w:szCs w:val="20"/>
        </w:rPr>
        <w:t>:</w:t>
      </w:r>
    </w:p>
    <w:p w14:paraId="3FA0DE2C" w14:textId="67CA5801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they remain under exam conditions</w:t>
      </w:r>
      <w:r w:rsidR="00C73948">
        <w:rPr>
          <w:rFonts w:cs="Arial"/>
          <w:sz w:val="20"/>
          <w:szCs w:val="20"/>
        </w:rPr>
        <w:t>,</w:t>
      </w:r>
    </w:p>
    <w:p w14:paraId="1978270A" w14:textId="589F14E6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they should not communicate with other candidates</w:t>
      </w:r>
      <w:r w:rsidR="00C73948">
        <w:rPr>
          <w:rFonts w:cs="Arial"/>
          <w:sz w:val="20"/>
          <w:szCs w:val="20"/>
        </w:rPr>
        <w:t>,</w:t>
      </w:r>
    </w:p>
    <w:p w14:paraId="317E6813" w14:textId="73563987" w:rsidR="00191DD8" w:rsidRPr="00EB6EE1" w:rsidRDefault="00E26DBF" w:rsidP="00532630">
      <w:pPr>
        <w:pStyle w:val="ListParagraph"/>
        <w:numPr>
          <w:ilvl w:val="1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a breach of regulations could mean disqualification</w:t>
      </w:r>
      <w:r w:rsidR="00C73948">
        <w:rPr>
          <w:rFonts w:cs="Arial"/>
          <w:sz w:val="20"/>
          <w:szCs w:val="20"/>
        </w:rPr>
        <w:t>.</w:t>
      </w:r>
    </w:p>
    <w:p w14:paraId="596B78A4" w14:textId="279EC194" w:rsidR="00191DD8" w:rsidRPr="00EB6EE1" w:rsidRDefault="00E26DBF" w:rsidP="00E129D2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Evacuate to the </w:t>
      </w:r>
      <w:r w:rsidR="005917FA">
        <w:rPr>
          <w:rFonts w:cs="Arial"/>
          <w:sz w:val="20"/>
          <w:szCs w:val="20"/>
        </w:rPr>
        <w:t>area stated in the table below,</w:t>
      </w:r>
      <w:r w:rsidRPr="00EB6EE1">
        <w:rPr>
          <w:rFonts w:cs="Arial"/>
          <w:sz w:val="20"/>
          <w:szCs w:val="20"/>
        </w:rPr>
        <w:t xml:space="preserve"> ensuring silence is maintained and that candidates are </w:t>
      </w:r>
      <w:r w:rsidR="006807D5">
        <w:rPr>
          <w:rFonts w:cs="Arial"/>
          <w:sz w:val="20"/>
          <w:szCs w:val="20"/>
        </w:rPr>
        <w:t xml:space="preserve">closely </w:t>
      </w:r>
      <w:r w:rsidRPr="00EB6EE1">
        <w:rPr>
          <w:rFonts w:cs="Arial"/>
          <w:sz w:val="20"/>
          <w:szCs w:val="20"/>
        </w:rPr>
        <w:t>supervised</w:t>
      </w:r>
      <w:r w:rsidR="00C73948">
        <w:rPr>
          <w:rFonts w:cs="Arial"/>
          <w:sz w:val="20"/>
          <w:szCs w:val="20"/>
        </w:rPr>
        <w:t>.</w:t>
      </w:r>
    </w:p>
    <w:p w14:paraId="0B002052" w14:textId="09347A4F" w:rsidR="00191DD8" w:rsidRPr="00EB6EE1" w:rsidRDefault="00E26DBF" w:rsidP="00E129D2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Keep the group of candidates together, separate to other exam rooms, and away from other students</w:t>
      </w:r>
      <w:r w:rsidR="00C73948">
        <w:rPr>
          <w:rFonts w:cs="Arial"/>
          <w:sz w:val="20"/>
          <w:szCs w:val="20"/>
        </w:rPr>
        <w:t>.</w:t>
      </w:r>
    </w:p>
    <w:p w14:paraId="1EE49D1E" w14:textId="082A5D47" w:rsidR="00191DD8" w:rsidRPr="00EB6EE1" w:rsidRDefault="00E26DBF" w:rsidP="00E129D2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Account for all candidates using the seating plan</w:t>
      </w:r>
      <w:r w:rsidR="00C73948">
        <w:rPr>
          <w:rFonts w:cs="Arial"/>
          <w:sz w:val="20"/>
          <w:szCs w:val="20"/>
        </w:rPr>
        <w:t>.</w:t>
      </w:r>
    </w:p>
    <w:p w14:paraId="436C4BA2" w14:textId="00ABDE26" w:rsidR="00191DD8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Maintain silence</w:t>
      </w:r>
      <w:r w:rsidR="00BD4270">
        <w:rPr>
          <w:rFonts w:cs="Arial"/>
          <w:sz w:val="20"/>
          <w:szCs w:val="20"/>
        </w:rPr>
        <w:t xml:space="preserve"> and exam conditions</w:t>
      </w:r>
      <w:r w:rsidR="00C73948">
        <w:rPr>
          <w:rFonts w:cs="Arial"/>
          <w:sz w:val="20"/>
          <w:szCs w:val="20"/>
        </w:rPr>
        <w:t>.</w:t>
      </w:r>
    </w:p>
    <w:p w14:paraId="279E29E0" w14:textId="79CFFD94" w:rsidR="00F34ABD" w:rsidRPr="00EB6EE1" w:rsidRDefault="00F34ABD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The Exams Officer/</w:t>
      </w:r>
      <w:r w:rsidR="00BD4270">
        <w:rPr>
          <w:rFonts w:cs="Arial"/>
          <w:sz w:val="20"/>
          <w:szCs w:val="20"/>
        </w:rPr>
        <w:t xml:space="preserve">Exams </w:t>
      </w:r>
      <w:r>
        <w:rPr>
          <w:rFonts w:cs="Arial"/>
          <w:sz w:val="20"/>
          <w:szCs w:val="20"/>
        </w:rPr>
        <w:t xml:space="preserve">Contingency will liaise with the </w:t>
      </w:r>
      <w:r w:rsidR="00155899">
        <w:rPr>
          <w:rFonts w:cs="Arial"/>
          <w:sz w:val="20"/>
          <w:szCs w:val="20"/>
        </w:rPr>
        <w:t>invigilator</w:t>
      </w:r>
      <w:r w:rsidR="00BD4270">
        <w:rPr>
          <w:rFonts w:cs="Arial"/>
          <w:sz w:val="20"/>
          <w:szCs w:val="20"/>
        </w:rPr>
        <w:t>s</w:t>
      </w:r>
      <w:r w:rsidR="00155899">
        <w:rPr>
          <w:rFonts w:cs="Arial"/>
          <w:sz w:val="20"/>
          <w:szCs w:val="20"/>
        </w:rPr>
        <w:t xml:space="preserve"> </w:t>
      </w:r>
      <w:r>
        <w:rPr>
          <w:rFonts w:cs="Arial"/>
          <w:sz w:val="20"/>
          <w:szCs w:val="20"/>
        </w:rPr>
        <w:t>to confirm that all candidates are accounted for</w:t>
      </w:r>
      <w:r w:rsidR="00155899">
        <w:rPr>
          <w:rFonts w:cs="Arial"/>
          <w:sz w:val="20"/>
          <w:szCs w:val="20"/>
        </w:rPr>
        <w:t xml:space="preserve"> and report this to the Fire Officer</w:t>
      </w:r>
      <w:r>
        <w:rPr>
          <w:rFonts w:cs="Arial"/>
          <w:sz w:val="20"/>
          <w:szCs w:val="20"/>
        </w:rPr>
        <w:t>.</w:t>
      </w:r>
    </w:p>
    <w:p w14:paraId="2C9E677C" w14:textId="7ADDFA74" w:rsidR="00191DD8" w:rsidRPr="00EB6EE1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Do not re-enter the building until the Exams Officer</w:t>
      </w:r>
      <w:r w:rsidR="007A57C5" w:rsidRPr="00EB6EE1">
        <w:rPr>
          <w:rFonts w:cs="Arial"/>
          <w:sz w:val="20"/>
          <w:szCs w:val="20"/>
        </w:rPr>
        <w:t>/</w:t>
      </w:r>
      <w:r w:rsidR="00A90B84">
        <w:rPr>
          <w:rFonts w:cs="Arial"/>
          <w:sz w:val="20"/>
          <w:szCs w:val="20"/>
        </w:rPr>
        <w:t>Fire Officer</w:t>
      </w:r>
      <w:r w:rsidRPr="00EB6EE1">
        <w:rPr>
          <w:rFonts w:cs="Arial"/>
          <w:sz w:val="20"/>
          <w:szCs w:val="20"/>
        </w:rPr>
        <w:t xml:space="preserve"> advises it is safe to do so</w:t>
      </w:r>
      <w:r w:rsidR="00C73948">
        <w:rPr>
          <w:rFonts w:cs="Arial"/>
          <w:sz w:val="20"/>
          <w:szCs w:val="20"/>
        </w:rPr>
        <w:t>.</w:t>
      </w:r>
    </w:p>
    <w:p w14:paraId="53F4CD86" w14:textId="30DE2908" w:rsidR="00191DD8" w:rsidRPr="00EB6EE1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Enter the building, reminding candidates to remain silent</w:t>
      </w:r>
      <w:r w:rsidR="00C73948">
        <w:rPr>
          <w:rFonts w:cs="Arial"/>
          <w:sz w:val="20"/>
          <w:szCs w:val="20"/>
        </w:rPr>
        <w:t>.</w:t>
      </w:r>
    </w:p>
    <w:p w14:paraId="717D6079" w14:textId="02A5502A" w:rsidR="00191DD8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Instruct candidates to draw a line on the answer paper, at the point they had reached when the exam was halted</w:t>
      </w:r>
      <w:r w:rsidR="00C73948">
        <w:rPr>
          <w:rFonts w:cs="Arial"/>
          <w:sz w:val="20"/>
          <w:szCs w:val="20"/>
        </w:rPr>
        <w:t>.</w:t>
      </w:r>
    </w:p>
    <w:p w14:paraId="79B76615" w14:textId="6518CF95" w:rsidR="00B57E56" w:rsidRDefault="00B57E56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Advise candidates that Special Consideration will be applied for</w:t>
      </w:r>
      <w:r w:rsidR="00314D5B">
        <w:rPr>
          <w:rFonts w:cs="Arial"/>
          <w:sz w:val="20"/>
          <w:szCs w:val="20"/>
        </w:rPr>
        <w:t>.</w:t>
      </w:r>
    </w:p>
    <w:p w14:paraId="0FC214F4" w14:textId="03E06BE9" w:rsidR="00394934" w:rsidRPr="00EB6EE1" w:rsidRDefault="00394934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Ensure all candidates are settle</w:t>
      </w:r>
      <w:r w:rsidR="00B57E56">
        <w:rPr>
          <w:rFonts w:cs="Arial"/>
          <w:sz w:val="20"/>
          <w:szCs w:val="20"/>
        </w:rPr>
        <w:t>d</w:t>
      </w:r>
      <w:r w:rsidR="00314D5B">
        <w:rPr>
          <w:rFonts w:cs="Arial"/>
          <w:sz w:val="20"/>
          <w:szCs w:val="20"/>
        </w:rPr>
        <w:t>.</w:t>
      </w:r>
    </w:p>
    <w:p w14:paraId="71EAF724" w14:textId="7B102879" w:rsidR="00191DD8" w:rsidRPr="00EB6EE1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Re-start the exam</w:t>
      </w:r>
      <w:r w:rsidR="00C73948">
        <w:rPr>
          <w:rFonts w:cs="Arial"/>
          <w:sz w:val="20"/>
          <w:szCs w:val="20"/>
        </w:rPr>
        <w:t>.</w:t>
      </w:r>
    </w:p>
    <w:p w14:paraId="5E182393" w14:textId="3F44B8EC" w:rsidR="00191DD8" w:rsidRPr="00EB6EE1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 xml:space="preserve">Amend the </w:t>
      </w:r>
      <w:r w:rsidR="00314D5B">
        <w:rPr>
          <w:rFonts w:cs="Arial"/>
          <w:sz w:val="20"/>
          <w:szCs w:val="20"/>
        </w:rPr>
        <w:t xml:space="preserve">exam </w:t>
      </w:r>
      <w:r w:rsidRPr="00EB6EE1">
        <w:rPr>
          <w:rFonts w:cs="Arial"/>
          <w:sz w:val="20"/>
          <w:szCs w:val="20"/>
        </w:rPr>
        <w:t>end time on the board</w:t>
      </w:r>
      <w:r w:rsidR="00C73948">
        <w:rPr>
          <w:rFonts w:cs="Arial"/>
          <w:sz w:val="20"/>
          <w:szCs w:val="20"/>
        </w:rPr>
        <w:t>.</w:t>
      </w:r>
    </w:p>
    <w:p w14:paraId="5F19B636" w14:textId="7AED69E5" w:rsidR="00191DD8" w:rsidRDefault="00E26DBF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 w:rsidRPr="00EB6EE1">
        <w:rPr>
          <w:rFonts w:cs="Arial"/>
          <w:sz w:val="20"/>
          <w:szCs w:val="20"/>
        </w:rPr>
        <w:t>Note down the re-start time</w:t>
      </w:r>
      <w:r w:rsidR="00C73948">
        <w:rPr>
          <w:rFonts w:cs="Arial"/>
          <w:sz w:val="20"/>
          <w:szCs w:val="20"/>
        </w:rPr>
        <w:t>.</w:t>
      </w:r>
    </w:p>
    <w:p w14:paraId="7F7282DC" w14:textId="670446CC" w:rsidR="00C46415" w:rsidRPr="00EB6EE1" w:rsidRDefault="00C46415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Complete an incident log</w:t>
      </w:r>
      <w:r w:rsidR="00574225">
        <w:rPr>
          <w:rFonts w:cs="Arial"/>
          <w:sz w:val="20"/>
          <w:szCs w:val="20"/>
        </w:rPr>
        <w:t xml:space="preserve">, stating </w:t>
      </w:r>
      <w:r w:rsidR="00314D5B">
        <w:rPr>
          <w:rFonts w:cs="Arial"/>
          <w:sz w:val="20"/>
          <w:szCs w:val="20"/>
        </w:rPr>
        <w:t xml:space="preserve">all </w:t>
      </w:r>
      <w:r w:rsidR="00574225">
        <w:rPr>
          <w:rFonts w:cs="Arial"/>
          <w:sz w:val="20"/>
          <w:szCs w:val="20"/>
        </w:rPr>
        <w:t>tim</w:t>
      </w:r>
      <w:r w:rsidR="00314D5B">
        <w:rPr>
          <w:rFonts w:cs="Arial"/>
          <w:sz w:val="20"/>
          <w:szCs w:val="20"/>
        </w:rPr>
        <w:t>ing</w:t>
      </w:r>
      <w:r w:rsidR="00574225">
        <w:rPr>
          <w:rFonts w:cs="Arial"/>
          <w:sz w:val="20"/>
          <w:szCs w:val="20"/>
        </w:rPr>
        <w:t>s.</w:t>
      </w:r>
    </w:p>
    <w:p w14:paraId="78702076" w14:textId="62056FF7" w:rsidR="00191DD8" w:rsidRDefault="00574225" w:rsidP="00A90B84">
      <w:pPr>
        <w:pStyle w:val="ListParagraph"/>
        <w:numPr>
          <w:ilvl w:val="0"/>
          <w:numId w:val="7"/>
        </w:numPr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Give the incident log</w:t>
      </w:r>
      <w:r w:rsidR="00E26DBF" w:rsidRPr="00EB6EE1">
        <w:rPr>
          <w:rFonts w:cs="Arial"/>
          <w:sz w:val="20"/>
          <w:szCs w:val="20"/>
        </w:rPr>
        <w:t xml:space="preserve"> to the Exams Officer </w:t>
      </w:r>
      <w:r w:rsidR="004163F8">
        <w:rPr>
          <w:rFonts w:cs="Arial"/>
          <w:sz w:val="20"/>
          <w:szCs w:val="20"/>
        </w:rPr>
        <w:t>to apply for</w:t>
      </w:r>
      <w:r w:rsidR="00E26DBF" w:rsidRPr="00EB6EE1">
        <w:rPr>
          <w:rFonts w:cs="Arial"/>
          <w:sz w:val="20"/>
          <w:szCs w:val="20"/>
        </w:rPr>
        <w:t xml:space="preserve"> Special Consideration</w:t>
      </w:r>
      <w:r w:rsidR="00C73948">
        <w:rPr>
          <w:rFonts w:cs="Arial"/>
          <w:sz w:val="20"/>
          <w:szCs w:val="20"/>
        </w:rPr>
        <w:t>.</w:t>
      </w:r>
    </w:p>
    <w:p w14:paraId="42523B10" w14:textId="77777777" w:rsidR="00C62D3B" w:rsidRDefault="00C62D3B" w:rsidP="00C62D3B">
      <w:pPr>
        <w:rPr>
          <w:rFonts w:cs="Arial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10"/>
        <w:gridCol w:w="3468"/>
        <w:gridCol w:w="2268"/>
      </w:tblGrid>
      <w:tr w:rsidR="005917FA" w:rsidRPr="005917FA" w14:paraId="64660407" w14:textId="77777777" w:rsidTr="005917FA">
        <w:tc>
          <w:tcPr>
            <w:tcW w:w="2310" w:type="dxa"/>
          </w:tcPr>
          <w:p w14:paraId="64C093A2" w14:textId="2B5C44F7" w:rsidR="005917FA" w:rsidRPr="005917FA" w:rsidRDefault="005917FA" w:rsidP="00C62D3B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5917FA">
              <w:rPr>
                <w:rFonts w:cs="Arial"/>
                <w:b/>
                <w:bCs/>
                <w:sz w:val="20"/>
                <w:szCs w:val="20"/>
              </w:rPr>
              <w:t>Exam Room</w:t>
            </w:r>
          </w:p>
        </w:tc>
        <w:tc>
          <w:tcPr>
            <w:tcW w:w="3468" w:type="dxa"/>
          </w:tcPr>
          <w:p w14:paraId="4AEC9733" w14:textId="6C6B3C21" w:rsidR="005917FA" w:rsidRPr="005917FA" w:rsidRDefault="005917FA" w:rsidP="00C62D3B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5917FA">
              <w:rPr>
                <w:rFonts w:cs="Arial"/>
                <w:b/>
                <w:bCs/>
                <w:sz w:val="20"/>
                <w:szCs w:val="20"/>
              </w:rPr>
              <w:t>Evacuation Area</w:t>
            </w:r>
          </w:p>
        </w:tc>
        <w:tc>
          <w:tcPr>
            <w:tcW w:w="2268" w:type="dxa"/>
          </w:tcPr>
          <w:p w14:paraId="71716833" w14:textId="0DAB245D" w:rsidR="005917FA" w:rsidRPr="005917FA" w:rsidRDefault="005917FA" w:rsidP="00C62D3B">
            <w:pPr>
              <w:rPr>
                <w:rFonts w:cs="Arial"/>
                <w:b/>
                <w:bCs/>
                <w:sz w:val="20"/>
                <w:szCs w:val="20"/>
              </w:rPr>
            </w:pPr>
            <w:r w:rsidRPr="005917FA">
              <w:rPr>
                <w:rFonts w:cs="Arial"/>
                <w:b/>
                <w:bCs/>
                <w:sz w:val="20"/>
                <w:szCs w:val="20"/>
              </w:rPr>
              <w:t>Person to Attend</w:t>
            </w:r>
          </w:p>
        </w:tc>
      </w:tr>
      <w:tr w:rsidR="005917FA" w:rsidRPr="005917FA" w14:paraId="6DF042E4" w14:textId="77777777" w:rsidTr="005917FA">
        <w:tc>
          <w:tcPr>
            <w:tcW w:w="2310" w:type="dxa"/>
          </w:tcPr>
          <w:p w14:paraId="38B57296" w14:textId="60863353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Churchill Hall</w:t>
            </w:r>
          </w:p>
        </w:tc>
        <w:tc>
          <w:tcPr>
            <w:tcW w:w="3468" w:type="dxa"/>
          </w:tcPr>
          <w:p w14:paraId="23F9A981" w14:textId="33163ACA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Grassed area outside Churchill Hall</w:t>
            </w:r>
          </w:p>
        </w:tc>
        <w:tc>
          <w:tcPr>
            <w:tcW w:w="2268" w:type="dxa"/>
          </w:tcPr>
          <w:p w14:paraId="3BE87881" w14:textId="71435898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Exams Officer</w:t>
            </w:r>
          </w:p>
        </w:tc>
      </w:tr>
      <w:tr w:rsidR="005917FA" w:rsidRPr="005917FA" w14:paraId="4BAAF44A" w14:textId="77777777" w:rsidTr="005917FA">
        <w:tc>
          <w:tcPr>
            <w:tcW w:w="2310" w:type="dxa"/>
          </w:tcPr>
          <w:p w14:paraId="35430483" w14:textId="72D342AC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CCF</w:t>
            </w:r>
          </w:p>
        </w:tc>
        <w:tc>
          <w:tcPr>
            <w:tcW w:w="3468" w:type="dxa"/>
          </w:tcPr>
          <w:p w14:paraId="6710EDC7" w14:textId="6A6DAFA0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Grassed area outside Churchill Hall</w:t>
            </w:r>
          </w:p>
        </w:tc>
        <w:tc>
          <w:tcPr>
            <w:tcW w:w="2268" w:type="dxa"/>
          </w:tcPr>
          <w:p w14:paraId="0F7EE37B" w14:textId="77FF9C0A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Exams Officer</w:t>
            </w:r>
          </w:p>
        </w:tc>
      </w:tr>
      <w:tr w:rsidR="005917FA" w:rsidRPr="005917FA" w14:paraId="00F86935" w14:textId="77777777" w:rsidTr="005917FA">
        <w:tc>
          <w:tcPr>
            <w:tcW w:w="2310" w:type="dxa"/>
          </w:tcPr>
          <w:p w14:paraId="786A8762" w14:textId="7122CE16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bCs/>
                <w:sz w:val="20"/>
                <w:szCs w:val="20"/>
              </w:rPr>
              <w:t>Business and Economics Classrooms</w:t>
            </w:r>
          </w:p>
        </w:tc>
        <w:tc>
          <w:tcPr>
            <w:tcW w:w="3468" w:type="dxa"/>
          </w:tcPr>
          <w:p w14:paraId="29D8A5E7" w14:textId="1F7DE08D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Grassed area outside Churchill Hall</w:t>
            </w:r>
          </w:p>
        </w:tc>
        <w:tc>
          <w:tcPr>
            <w:tcW w:w="2268" w:type="dxa"/>
          </w:tcPr>
          <w:p w14:paraId="77614696" w14:textId="24121582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Exams Officer</w:t>
            </w:r>
          </w:p>
        </w:tc>
      </w:tr>
      <w:tr w:rsidR="005917FA" w:rsidRPr="005917FA" w14:paraId="6C3A4D6A" w14:textId="77777777" w:rsidTr="005917FA">
        <w:tc>
          <w:tcPr>
            <w:tcW w:w="2310" w:type="dxa"/>
          </w:tcPr>
          <w:p w14:paraId="54E8BAAB" w14:textId="381788AE" w:rsidR="005917FA" w:rsidRPr="005917FA" w:rsidRDefault="005917FA" w:rsidP="00C62D3B">
            <w:pPr>
              <w:rPr>
                <w:rFonts w:cs="Arial"/>
                <w:bCs/>
                <w:sz w:val="20"/>
                <w:szCs w:val="20"/>
              </w:rPr>
            </w:pPr>
            <w:r w:rsidRPr="005917FA">
              <w:rPr>
                <w:rFonts w:cs="Arial"/>
                <w:bCs/>
                <w:sz w:val="20"/>
                <w:szCs w:val="20"/>
              </w:rPr>
              <w:t>Music Classrooms</w:t>
            </w:r>
          </w:p>
        </w:tc>
        <w:tc>
          <w:tcPr>
            <w:tcW w:w="3468" w:type="dxa"/>
          </w:tcPr>
          <w:p w14:paraId="7F4E1699" w14:textId="538CE871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Grassed area outside Churchill Hall</w:t>
            </w:r>
          </w:p>
        </w:tc>
        <w:tc>
          <w:tcPr>
            <w:tcW w:w="2268" w:type="dxa"/>
          </w:tcPr>
          <w:p w14:paraId="71C5E723" w14:textId="64CFE907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Exams Officer</w:t>
            </w:r>
          </w:p>
        </w:tc>
      </w:tr>
      <w:tr w:rsidR="005917FA" w:rsidRPr="005917FA" w14:paraId="6E1EADB8" w14:textId="77777777" w:rsidTr="005917FA">
        <w:tc>
          <w:tcPr>
            <w:tcW w:w="2310" w:type="dxa"/>
          </w:tcPr>
          <w:p w14:paraId="13B8BBB8" w14:textId="205E2296" w:rsidR="005917FA" w:rsidRPr="005917FA" w:rsidRDefault="005917FA" w:rsidP="00C62D3B">
            <w:pPr>
              <w:rPr>
                <w:rFonts w:cs="Arial"/>
                <w:bCs/>
                <w:sz w:val="20"/>
                <w:szCs w:val="20"/>
              </w:rPr>
            </w:pPr>
            <w:r w:rsidRPr="005917FA">
              <w:rPr>
                <w:rFonts w:cs="Arial"/>
                <w:bCs/>
                <w:sz w:val="20"/>
                <w:szCs w:val="20"/>
              </w:rPr>
              <w:t>Computer Room</w:t>
            </w:r>
            <w:r w:rsidR="00F21E99">
              <w:rPr>
                <w:rFonts w:cs="Arial"/>
                <w:bCs/>
                <w:sz w:val="20"/>
                <w:szCs w:val="20"/>
              </w:rPr>
              <w:t xml:space="preserve"> 3</w:t>
            </w:r>
          </w:p>
        </w:tc>
        <w:tc>
          <w:tcPr>
            <w:tcW w:w="3468" w:type="dxa"/>
          </w:tcPr>
          <w:p w14:paraId="31063E03" w14:textId="464D889F" w:rsidR="005917FA" w:rsidRPr="005917FA" w:rsidRDefault="00BF475D" w:rsidP="00C62D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Via Pelham to the </w:t>
            </w:r>
            <w:r w:rsidR="00DC78D3" w:rsidRPr="005917FA">
              <w:rPr>
                <w:rFonts w:cs="Arial"/>
                <w:sz w:val="20"/>
                <w:szCs w:val="20"/>
              </w:rPr>
              <w:t>Grassed area outside Churchill Hall</w:t>
            </w:r>
          </w:p>
        </w:tc>
        <w:tc>
          <w:tcPr>
            <w:tcW w:w="2268" w:type="dxa"/>
          </w:tcPr>
          <w:p w14:paraId="5785CD75" w14:textId="75B1425C" w:rsidR="005917FA" w:rsidRPr="005917FA" w:rsidRDefault="005917FA" w:rsidP="00C62D3B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 xml:space="preserve">Exams </w:t>
            </w:r>
            <w:r w:rsidR="00DC78D3">
              <w:rPr>
                <w:rFonts w:cs="Arial"/>
                <w:sz w:val="20"/>
                <w:szCs w:val="20"/>
              </w:rPr>
              <w:t>Officer</w:t>
            </w:r>
          </w:p>
        </w:tc>
      </w:tr>
      <w:tr w:rsidR="00F21E99" w:rsidRPr="005917FA" w14:paraId="53E211C8" w14:textId="77777777" w:rsidTr="005917FA">
        <w:tc>
          <w:tcPr>
            <w:tcW w:w="2310" w:type="dxa"/>
          </w:tcPr>
          <w:p w14:paraId="1B2F567D" w14:textId="323B2ADC" w:rsidR="00F21E99" w:rsidRPr="005917FA" w:rsidRDefault="00F21E99" w:rsidP="00F21E99">
            <w:pPr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Computer Room 1 &amp; 2</w:t>
            </w:r>
          </w:p>
        </w:tc>
        <w:tc>
          <w:tcPr>
            <w:tcW w:w="3468" w:type="dxa"/>
          </w:tcPr>
          <w:p w14:paraId="0215B6B5" w14:textId="708D62EC" w:rsidR="00F21E99" w:rsidRPr="005917FA" w:rsidRDefault="00F21E99" w:rsidP="00F21E99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East Field grassed area</w:t>
            </w:r>
          </w:p>
        </w:tc>
        <w:tc>
          <w:tcPr>
            <w:tcW w:w="2268" w:type="dxa"/>
          </w:tcPr>
          <w:p w14:paraId="160EE133" w14:textId="7B18E739" w:rsidR="00F21E99" w:rsidRDefault="00F21E99" w:rsidP="00F21E99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Exams Contingency</w:t>
            </w:r>
          </w:p>
        </w:tc>
      </w:tr>
      <w:tr w:rsidR="00F21E99" w:rsidRPr="005917FA" w14:paraId="769CEF2D" w14:textId="77777777" w:rsidTr="005917FA">
        <w:tc>
          <w:tcPr>
            <w:tcW w:w="2310" w:type="dxa"/>
          </w:tcPr>
          <w:p w14:paraId="5C07563F" w14:textId="7F7560E9" w:rsidR="00F21E99" w:rsidRPr="005917FA" w:rsidRDefault="00F21E99" w:rsidP="00F21E99">
            <w:pPr>
              <w:rPr>
                <w:rFonts w:cs="Arial"/>
                <w:bCs/>
                <w:sz w:val="20"/>
                <w:szCs w:val="20"/>
              </w:rPr>
            </w:pPr>
            <w:r w:rsidRPr="005917FA">
              <w:rPr>
                <w:rFonts w:cs="Arial"/>
                <w:bCs/>
                <w:sz w:val="20"/>
                <w:szCs w:val="20"/>
              </w:rPr>
              <w:t>Language Classrooms</w:t>
            </w:r>
          </w:p>
        </w:tc>
        <w:tc>
          <w:tcPr>
            <w:tcW w:w="3468" w:type="dxa"/>
          </w:tcPr>
          <w:p w14:paraId="2084977D" w14:textId="7B6AA785" w:rsidR="00F21E99" w:rsidRPr="005917FA" w:rsidRDefault="00F21E99" w:rsidP="00F21E99">
            <w:pPr>
              <w:rPr>
                <w:rFonts w:cs="Arial"/>
                <w:sz w:val="20"/>
                <w:szCs w:val="20"/>
              </w:rPr>
            </w:pPr>
            <w:r w:rsidRPr="005917FA">
              <w:rPr>
                <w:rFonts w:cs="Arial"/>
                <w:sz w:val="20"/>
                <w:szCs w:val="20"/>
              </w:rPr>
              <w:t>East Field grassed area</w:t>
            </w:r>
          </w:p>
        </w:tc>
        <w:tc>
          <w:tcPr>
            <w:tcW w:w="2268" w:type="dxa"/>
          </w:tcPr>
          <w:p w14:paraId="19B45FC5" w14:textId="3AF421D5" w:rsidR="00F21E99" w:rsidRPr="005917FA" w:rsidRDefault="00F21E99" w:rsidP="00F21E99">
            <w:pPr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Exams Contingency</w:t>
            </w:r>
          </w:p>
        </w:tc>
      </w:tr>
    </w:tbl>
    <w:p w14:paraId="009A4FD3" w14:textId="7D90803D" w:rsidR="00133507" w:rsidRPr="00EB6EE1" w:rsidRDefault="00133507">
      <w:pPr>
        <w:rPr>
          <w:rFonts w:cs="Arial"/>
          <w:sz w:val="20"/>
          <w:szCs w:val="20"/>
        </w:rPr>
      </w:pPr>
    </w:p>
    <w:sectPr w:rsidR="00133507" w:rsidRPr="00EB6EE1">
      <w:footerReference w:type="default" r:id="rId7"/>
      <w:pgSz w:w="11906" w:h="16838"/>
      <w:pgMar w:top="993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FE2D875" w14:textId="77777777" w:rsidR="00166C30" w:rsidRDefault="00166C30">
      <w:r>
        <w:separator/>
      </w:r>
    </w:p>
  </w:endnote>
  <w:endnote w:type="continuationSeparator" w:id="0">
    <w:p w14:paraId="20DEC3AE" w14:textId="77777777" w:rsidR="00166C30" w:rsidRDefault="00166C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4CD23" w14:textId="0F903687" w:rsidR="00191DD8" w:rsidRPr="004163F8" w:rsidRDefault="00E26DBF">
    <w:pPr>
      <w:pStyle w:val="Footer"/>
      <w:jc w:val="right"/>
      <w:rPr>
        <w:rFonts w:cs="Arial"/>
        <w:sz w:val="16"/>
        <w:szCs w:val="16"/>
      </w:rPr>
    </w:pPr>
    <w:r w:rsidRPr="004163F8">
      <w:rPr>
        <w:rFonts w:cs="Arial"/>
        <w:sz w:val="16"/>
        <w:szCs w:val="16"/>
      </w:rPr>
      <w:t>S</w:t>
    </w:r>
    <w:r w:rsidR="00164A52" w:rsidRPr="004163F8">
      <w:rPr>
        <w:rFonts w:cs="Arial"/>
        <w:sz w:val="16"/>
        <w:szCs w:val="16"/>
      </w:rPr>
      <w:t xml:space="preserve">W </w:t>
    </w:r>
    <w:r w:rsidR="00306522">
      <w:rPr>
        <w:rFonts w:cs="Arial"/>
        <w:sz w:val="16"/>
        <w:szCs w:val="16"/>
      </w:rPr>
      <w:t>2</w:t>
    </w:r>
    <w:r w:rsidR="00F21E99">
      <w:rPr>
        <w:rFonts w:cs="Arial"/>
        <w:sz w:val="16"/>
        <w:szCs w:val="16"/>
      </w:rPr>
      <w:t>1</w:t>
    </w:r>
    <w:r w:rsidR="00164A52" w:rsidRPr="004163F8">
      <w:rPr>
        <w:rFonts w:cs="Arial"/>
        <w:sz w:val="16"/>
        <w:szCs w:val="16"/>
      </w:rPr>
      <w:t>/</w:t>
    </w:r>
    <w:r w:rsidR="00306522">
      <w:rPr>
        <w:rFonts w:cs="Arial"/>
        <w:sz w:val="16"/>
        <w:szCs w:val="16"/>
      </w:rPr>
      <w:t>2</w:t>
    </w:r>
    <w:r w:rsidR="009C2ABD" w:rsidRPr="004163F8">
      <w:rPr>
        <w:rFonts w:cs="Arial"/>
        <w:sz w:val="16"/>
        <w:szCs w:val="16"/>
      </w:rPr>
      <w:t>/202</w:t>
    </w:r>
    <w:r w:rsidR="006614CB" w:rsidRPr="004163F8">
      <w:rPr>
        <w:rFonts w:cs="Arial"/>
        <w:sz w:val="16"/>
        <w:szCs w:val="16"/>
      </w:rPr>
      <w:t>4</w:t>
    </w:r>
  </w:p>
  <w:p w14:paraId="3A2E95FA" w14:textId="77777777" w:rsidR="00191DD8" w:rsidRPr="004163F8" w:rsidRDefault="00191DD8">
    <w:pPr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3A54E" w14:textId="77777777" w:rsidR="00166C30" w:rsidRDefault="00166C30">
      <w:r>
        <w:separator/>
      </w:r>
    </w:p>
  </w:footnote>
  <w:footnote w:type="continuationSeparator" w:id="0">
    <w:p w14:paraId="229F36BF" w14:textId="77777777" w:rsidR="00166C30" w:rsidRDefault="00166C3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C98"/>
    <w:multiLevelType w:val="hybridMultilevel"/>
    <w:tmpl w:val="13420E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9541A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7FA7DED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1B1C4189"/>
    <w:multiLevelType w:val="hybridMultilevel"/>
    <w:tmpl w:val="173496A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A7800"/>
    <w:multiLevelType w:val="hybridMultilevel"/>
    <w:tmpl w:val="E54C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5E0988"/>
    <w:multiLevelType w:val="hybridMultilevel"/>
    <w:tmpl w:val="C4D2366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E9D0190"/>
    <w:multiLevelType w:val="hybridMultilevel"/>
    <w:tmpl w:val="1E9CABBC"/>
    <w:lvl w:ilvl="0" w:tplc="0809000F">
      <w:start w:val="1"/>
      <w:numFmt w:val="decimal"/>
      <w:lvlText w:val="%1."/>
      <w:lvlJc w:val="left"/>
      <w:pPr>
        <w:ind w:left="1845" w:hanging="360"/>
      </w:pPr>
    </w:lvl>
    <w:lvl w:ilvl="1" w:tplc="08090019" w:tentative="1">
      <w:start w:val="1"/>
      <w:numFmt w:val="lowerLetter"/>
      <w:lvlText w:val="%2."/>
      <w:lvlJc w:val="left"/>
      <w:pPr>
        <w:ind w:left="2565" w:hanging="360"/>
      </w:pPr>
    </w:lvl>
    <w:lvl w:ilvl="2" w:tplc="0809001B" w:tentative="1">
      <w:start w:val="1"/>
      <w:numFmt w:val="lowerRoman"/>
      <w:lvlText w:val="%3."/>
      <w:lvlJc w:val="right"/>
      <w:pPr>
        <w:ind w:left="3285" w:hanging="180"/>
      </w:pPr>
    </w:lvl>
    <w:lvl w:ilvl="3" w:tplc="0809000F" w:tentative="1">
      <w:start w:val="1"/>
      <w:numFmt w:val="decimal"/>
      <w:lvlText w:val="%4."/>
      <w:lvlJc w:val="left"/>
      <w:pPr>
        <w:ind w:left="4005" w:hanging="360"/>
      </w:pPr>
    </w:lvl>
    <w:lvl w:ilvl="4" w:tplc="08090019" w:tentative="1">
      <w:start w:val="1"/>
      <w:numFmt w:val="lowerLetter"/>
      <w:lvlText w:val="%5."/>
      <w:lvlJc w:val="left"/>
      <w:pPr>
        <w:ind w:left="4725" w:hanging="360"/>
      </w:pPr>
    </w:lvl>
    <w:lvl w:ilvl="5" w:tplc="0809001B" w:tentative="1">
      <w:start w:val="1"/>
      <w:numFmt w:val="lowerRoman"/>
      <w:lvlText w:val="%6."/>
      <w:lvlJc w:val="right"/>
      <w:pPr>
        <w:ind w:left="5445" w:hanging="180"/>
      </w:pPr>
    </w:lvl>
    <w:lvl w:ilvl="6" w:tplc="0809000F" w:tentative="1">
      <w:start w:val="1"/>
      <w:numFmt w:val="decimal"/>
      <w:lvlText w:val="%7."/>
      <w:lvlJc w:val="left"/>
      <w:pPr>
        <w:ind w:left="6165" w:hanging="360"/>
      </w:pPr>
    </w:lvl>
    <w:lvl w:ilvl="7" w:tplc="08090019" w:tentative="1">
      <w:start w:val="1"/>
      <w:numFmt w:val="lowerLetter"/>
      <w:lvlText w:val="%8."/>
      <w:lvlJc w:val="left"/>
      <w:pPr>
        <w:ind w:left="6885" w:hanging="360"/>
      </w:pPr>
    </w:lvl>
    <w:lvl w:ilvl="8" w:tplc="0809001B" w:tentative="1">
      <w:start w:val="1"/>
      <w:numFmt w:val="lowerRoman"/>
      <w:lvlText w:val="%9."/>
      <w:lvlJc w:val="right"/>
      <w:pPr>
        <w:ind w:left="7605" w:hanging="180"/>
      </w:pPr>
    </w:lvl>
  </w:abstractNum>
  <w:abstractNum w:abstractNumId="7" w15:restartNumberingAfterBreak="0">
    <w:nsid w:val="31066765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322B5A80"/>
    <w:multiLevelType w:val="hybridMultilevel"/>
    <w:tmpl w:val="E1D2BA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9123E8"/>
    <w:multiLevelType w:val="hybridMultilevel"/>
    <w:tmpl w:val="8158AF9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A742EA8"/>
    <w:multiLevelType w:val="hybridMultilevel"/>
    <w:tmpl w:val="AE3E2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AAA442C"/>
    <w:multiLevelType w:val="hybridMultilevel"/>
    <w:tmpl w:val="35E84C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9121B08"/>
    <w:multiLevelType w:val="multilevel"/>
    <w:tmpl w:val="08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8416164">
    <w:abstractNumId w:val="3"/>
  </w:num>
  <w:num w:numId="2" w16cid:durableId="1664551537">
    <w:abstractNumId w:val="8"/>
  </w:num>
  <w:num w:numId="3" w16cid:durableId="1115759604">
    <w:abstractNumId w:val="0"/>
  </w:num>
  <w:num w:numId="4" w16cid:durableId="281574149">
    <w:abstractNumId w:val="6"/>
  </w:num>
  <w:num w:numId="5" w16cid:durableId="952520916">
    <w:abstractNumId w:val="4"/>
  </w:num>
  <w:num w:numId="6" w16cid:durableId="1054549976">
    <w:abstractNumId w:val="9"/>
  </w:num>
  <w:num w:numId="7" w16cid:durableId="740829319">
    <w:abstractNumId w:val="2"/>
  </w:num>
  <w:num w:numId="8" w16cid:durableId="1381902590">
    <w:abstractNumId w:val="12"/>
  </w:num>
  <w:num w:numId="9" w16cid:durableId="1698385369">
    <w:abstractNumId w:val="7"/>
  </w:num>
  <w:num w:numId="10" w16cid:durableId="1318998259">
    <w:abstractNumId w:val="11"/>
  </w:num>
  <w:num w:numId="11" w16cid:durableId="822508990">
    <w:abstractNumId w:val="10"/>
  </w:num>
  <w:num w:numId="12" w16cid:durableId="1091853438">
    <w:abstractNumId w:val="1"/>
  </w:num>
  <w:num w:numId="13" w16cid:durableId="5153834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1DD8"/>
    <w:rsid w:val="00081583"/>
    <w:rsid w:val="00082C2D"/>
    <w:rsid w:val="000B3CB3"/>
    <w:rsid w:val="00130085"/>
    <w:rsid w:val="00133507"/>
    <w:rsid w:val="00155899"/>
    <w:rsid w:val="00164A52"/>
    <w:rsid w:val="00166C30"/>
    <w:rsid w:val="0017246A"/>
    <w:rsid w:val="00187A65"/>
    <w:rsid w:val="00191DD8"/>
    <w:rsid w:val="001A52E7"/>
    <w:rsid w:val="00202A44"/>
    <w:rsid w:val="00292A17"/>
    <w:rsid w:val="00292E79"/>
    <w:rsid w:val="00306522"/>
    <w:rsid w:val="00307978"/>
    <w:rsid w:val="00314D5B"/>
    <w:rsid w:val="00394934"/>
    <w:rsid w:val="003A2F84"/>
    <w:rsid w:val="004163F8"/>
    <w:rsid w:val="00463143"/>
    <w:rsid w:val="004A36D1"/>
    <w:rsid w:val="00531F3E"/>
    <w:rsid w:val="00532630"/>
    <w:rsid w:val="00574225"/>
    <w:rsid w:val="00590BD3"/>
    <w:rsid w:val="005917FA"/>
    <w:rsid w:val="005B55D0"/>
    <w:rsid w:val="00645152"/>
    <w:rsid w:val="006614CB"/>
    <w:rsid w:val="006807D5"/>
    <w:rsid w:val="00691FF9"/>
    <w:rsid w:val="006B23D2"/>
    <w:rsid w:val="006C4F9C"/>
    <w:rsid w:val="006E3628"/>
    <w:rsid w:val="00725530"/>
    <w:rsid w:val="007A57C5"/>
    <w:rsid w:val="008167E5"/>
    <w:rsid w:val="008E0264"/>
    <w:rsid w:val="00960053"/>
    <w:rsid w:val="009C2ABD"/>
    <w:rsid w:val="009C4047"/>
    <w:rsid w:val="00A17A71"/>
    <w:rsid w:val="00A223E8"/>
    <w:rsid w:val="00A63769"/>
    <w:rsid w:val="00A67B42"/>
    <w:rsid w:val="00A90B84"/>
    <w:rsid w:val="00AC494A"/>
    <w:rsid w:val="00B1727C"/>
    <w:rsid w:val="00B57E56"/>
    <w:rsid w:val="00BD4270"/>
    <w:rsid w:val="00BF475D"/>
    <w:rsid w:val="00C46415"/>
    <w:rsid w:val="00C522D7"/>
    <w:rsid w:val="00C62D3B"/>
    <w:rsid w:val="00C73948"/>
    <w:rsid w:val="00DB4F4C"/>
    <w:rsid w:val="00DC78D3"/>
    <w:rsid w:val="00E05714"/>
    <w:rsid w:val="00E129D2"/>
    <w:rsid w:val="00E26DBF"/>
    <w:rsid w:val="00E975A9"/>
    <w:rsid w:val="00EB6EE1"/>
    <w:rsid w:val="00F21E99"/>
    <w:rsid w:val="00F23339"/>
    <w:rsid w:val="00F34ABD"/>
    <w:rsid w:val="00F4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EA94060"/>
  <w15:docId w15:val="{3A9DC171-EFB3-4FEA-99DA-A7F8A258F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Pr>
      <w:rFonts w:ascii="Arial" w:hAnsi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Pr>
      <w:rFonts w:ascii="Arial" w:hAnsi="Arial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C62D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405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2710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dfp</dc:creator>
  <cp:keywords/>
  <dc:description/>
  <cp:lastModifiedBy>Mrs S. Wan</cp:lastModifiedBy>
  <cp:revision>70</cp:revision>
  <dcterms:created xsi:type="dcterms:W3CDTF">2008-11-07T13:08:00Z</dcterms:created>
  <dcterms:modified xsi:type="dcterms:W3CDTF">2024-02-21T08:41:00Z</dcterms:modified>
</cp:coreProperties>
</file>